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BE23" w14:textId="77777777" w:rsidR="00010A32" w:rsidRDefault="00010A32" w:rsidP="00010A32">
      <w:pPr>
        <w:spacing w:after="0" w:line="240" w:lineRule="auto"/>
        <w:ind w:left="1440" w:firstLine="720"/>
        <w:rPr>
          <w:rFonts w:ascii="Arial" w:eastAsia="Times New Roman" w:hAnsi="Arial" w:cs="Arial"/>
          <w:b/>
          <w:color w:val="222222"/>
          <w:sz w:val="40"/>
          <w:szCs w:val="40"/>
          <w:lang w:val="fr-SN"/>
        </w:rPr>
      </w:pPr>
      <w:r w:rsidRPr="00417AE6">
        <w:rPr>
          <w:rFonts w:ascii="Arial" w:eastAsia="Times New Roman" w:hAnsi="Arial" w:cs="Arial"/>
          <w:b/>
          <w:color w:val="222222"/>
          <w:sz w:val="40"/>
          <w:szCs w:val="40"/>
          <w:lang w:val="fr-SN"/>
        </w:rPr>
        <w:t>REPUBLIQUE DU SENEGAL</w:t>
      </w:r>
    </w:p>
    <w:p w14:paraId="4C9C2CA4" w14:textId="77777777" w:rsidR="00010A32" w:rsidRDefault="00010A32" w:rsidP="00010A32">
      <w:pPr>
        <w:spacing w:after="0" w:line="240" w:lineRule="auto"/>
        <w:ind w:left="1440" w:firstLine="720"/>
        <w:rPr>
          <w:rFonts w:ascii="Arial" w:eastAsia="Times New Roman" w:hAnsi="Arial" w:cs="Arial"/>
          <w:color w:val="222222"/>
          <w:sz w:val="28"/>
          <w:szCs w:val="28"/>
          <w:lang w:val="fr-SN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fr-SN"/>
        </w:rPr>
        <w:tab/>
        <w:t>Un Peuple – Un But – Une Foi</w:t>
      </w:r>
    </w:p>
    <w:p w14:paraId="1E6966F2" w14:textId="77777777" w:rsidR="00010A32" w:rsidRDefault="00010A32" w:rsidP="00010A32">
      <w:pPr>
        <w:spacing w:after="0" w:line="240" w:lineRule="auto"/>
        <w:ind w:left="1440" w:firstLine="720"/>
        <w:rPr>
          <w:rFonts w:ascii="Arial" w:eastAsia="Times New Roman" w:hAnsi="Arial" w:cs="Arial"/>
          <w:color w:val="222222"/>
          <w:sz w:val="28"/>
          <w:szCs w:val="28"/>
          <w:lang w:val="fr-SN"/>
        </w:rPr>
      </w:pPr>
    </w:p>
    <w:p w14:paraId="4C9F23CF" w14:textId="77777777" w:rsidR="00010A32" w:rsidRPr="00417AE6" w:rsidRDefault="00010A32" w:rsidP="00010A32">
      <w:pPr>
        <w:spacing w:after="0" w:line="240" w:lineRule="auto"/>
        <w:ind w:left="1440" w:firstLine="720"/>
        <w:rPr>
          <w:rFonts w:ascii="Arial" w:eastAsia="Times New Roman" w:hAnsi="Arial" w:cs="Arial"/>
          <w:color w:val="222222"/>
          <w:sz w:val="28"/>
          <w:szCs w:val="28"/>
          <w:lang w:val="fr-SN"/>
        </w:rPr>
      </w:pPr>
      <w:r w:rsidRPr="00417AE6">
        <w:rPr>
          <w:rFonts w:ascii="Arial" w:eastAsia="Times New Roman" w:hAnsi="Arial" w:cs="Arial"/>
          <w:noProof/>
          <w:color w:val="0000FF"/>
          <w:sz w:val="36"/>
          <w:szCs w:val="36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1106731" wp14:editId="2D5387D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485900" cy="866775"/>
            <wp:effectExtent l="0" t="0" r="0" b="9525"/>
            <wp:wrapNone/>
            <wp:docPr id="5" name="irc_ilrp_mut" descr="https://encrypted-tbn1.gstatic.com/images?q=tbn:ANd9GcTPfT_0fqOtlGFnBbgfP7uXvF8biQWJ_81Yywa3XvnV1RFZcD3UKIKS6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TPfT_0fqOtlGFnBbgfP7uXvF8biQWJ_81Yywa3XvnV1RFZcD3UKIKS6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DAA7F" w14:textId="77777777" w:rsidR="00010A32" w:rsidRDefault="00010A32" w:rsidP="00010A32">
      <w:pPr>
        <w:spacing w:after="0" w:line="240" w:lineRule="auto"/>
        <w:ind w:left="1440" w:firstLine="720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</w:p>
    <w:p w14:paraId="42F28C00" w14:textId="77777777" w:rsidR="00010A32" w:rsidRDefault="00010A32" w:rsidP="00010A32">
      <w:pPr>
        <w:spacing w:after="0" w:line="240" w:lineRule="auto"/>
        <w:ind w:left="2880" w:firstLine="720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</w:p>
    <w:p w14:paraId="6DF1A8E0" w14:textId="77777777" w:rsidR="00010A32" w:rsidRDefault="00010A32" w:rsidP="00010A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</w:p>
    <w:p w14:paraId="6AE88126" w14:textId="77777777" w:rsidR="00010A32" w:rsidRDefault="00010A32" w:rsidP="00010A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</w:p>
    <w:p w14:paraId="74AF7EAB" w14:textId="77777777" w:rsidR="00010A32" w:rsidRDefault="00010A32" w:rsidP="00010A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</w:p>
    <w:p w14:paraId="0B9B6DAB" w14:textId="77777777" w:rsidR="00010A32" w:rsidRDefault="00010A32" w:rsidP="00010A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fr-SN"/>
        </w:rPr>
        <w:t>Ministère du Développement industriel et des Petites et Moyennes Industries</w:t>
      </w:r>
    </w:p>
    <w:p w14:paraId="64CB0339" w14:textId="77777777" w:rsidR="00010A32" w:rsidRDefault="00010A32" w:rsidP="00010A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</w:p>
    <w:p w14:paraId="5B479432" w14:textId="77777777" w:rsidR="00010A32" w:rsidRDefault="00010A32" w:rsidP="00010A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SN"/>
        </w:rPr>
      </w:pPr>
    </w:p>
    <w:p w14:paraId="640D30FB" w14:textId="77777777" w:rsidR="00010A32" w:rsidRPr="00E551E5" w:rsidRDefault="00010A32" w:rsidP="00E551E5">
      <w:pPr>
        <w:spacing w:after="0" w:line="240" w:lineRule="auto"/>
        <w:rPr>
          <w:rFonts w:ascii="Arial" w:eastAsia="Times New Roman" w:hAnsi="Arial" w:cs="Arial"/>
          <w:b/>
          <w:color w:val="222222"/>
          <w:sz w:val="40"/>
          <w:szCs w:val="36"/>
          <w:lang w:val="fr-SN"/>
        </w:rPr>
      </w:pPr>
      <w:r w:rsidRPr="00EF31A0">
        <w:rPr>
          <w:rFonts w:ascii="Arial" w:eastAsia="Times New Roman" w:hAnsi="Arial" w:cs="Arial"/>
          <w:b/>
          <w:color w:val="222222"/>
          <w:sz w:val="40"/>
          <w:szCs w:val="36"/>
          <w:lang w:val="fr-SN"/>
        </w:rPr>
        <w:t>PROJET DE CONVENTION DE PARTENARIAT</w:t>
      </w:r>
    </w:p>
    <w:p w14:paraId="691CFFD2" w14:textId="77777777" w:rsidR="00010A32" w:rsidRDefault="00010A32" w:rsidP="00010A32">
      <w:pPr>
        <w:rPr>
          <w:lang w:val="fr-FR"/>
        </w:rPr>
      </w:pPr>
    </w:p>
    <w:p w14:paraId="188F180C" w14:textId="77777777" w:rsidR="00010A32" w:rsidRPr="00847E2B" w:rsidRDefault="00010A32" w:rsidP="00010A32">
      <w:pPr>
        <w:rPr>
          <w:sz w:val="28"/>
          <w:lang w:val="fr-FR"/>
        </w:rPr>
      </w:pPr>
      <w:r w:rsidRPr="00847E2B">
        <w:rPr>
          <w:sz w:val="28"/>
          <w:lang w:val="fr-FR"/>
        </w:rPr>
        <w:tab/>
        <w:t>ENTRE</w:t>
      </w:r>
    </w:p>
    <w:p w14:paraId="449A4865" w14:textId="77777777" w:rsidR="00010A32" w:rsidRPr="00203F20" w:rsidRDefault="00010A32" w:rsidP="00010A32">
      <w:pPr>
        <w:rPr>
          <w:lang w:val="fr-FR"/>
        </w:rPr>
      </w:pPr>
    </w:p>
    <w:p w14:paraId="6DD821D5" w14:textId="77777777" w:rsidR="00010A32" w:rsidRPr="009252D5" w:rsidRDefault="00010A32" w:rsidP="00010A32">
      <w:pPr>
        <w:ind w:left="720"/>
        <w:rPr>
          <w:rFonts w:ascii="Arial" w:hAnsi="Arial" w:cs="Arial"/>
          <w:sz w:val="32"/>
          <w:szCs w:val="32"/>
          <w:lang w:val="fr-FR"/>
        </w:rPr>
      </w:pPr>
      <w:r w:rsidRPr="009252D5">
        <w:rPr>
          <w:rFonts w:ascii="Arial" w:hAnsi="Arial" w:cs="Arial"/>
          <w:sz w:val="32"/>
          <w:szCs w:val="32"/>
          <w:lang w:val="fr-FR"/>
        </w:rPr>
        <w:t xml:space="preserve">L’Agence d’Aménagement et de Promotion des Sites </w:t>
      </w:r>
      <w:r>
        <w:rPr>
          <w:rFonts w:ascii="Arial" w:hAnsi="Arial" w:cs="Arial"/>
          <w:sz w:val="32"/>
          <w:szCs w:val="32"/>
          <w:lang w:val="fr-FR"/>
        </w:rPr>
        <w:t xml:space="preserve">Industriels </w:t>
      </w:r>
      <w:r w:rsidRPr="009252D5">
        <w:rPr>
          <w:rFonts w:ascii="Arial" w:hAnsi="Arial" w:cs="Arial"/>
          <w:b/>
          <w:sz w:val="32"/>
          <w:szCs w:val="32"/>
          <w:lang w:val="fr-FR"/>
        </w:rPr>
        <w:t>(APROSI)</w:t>
      </w:r>
    </w:p>
    <w:p w14:paraId="1796CBBD" w14:textId="77777777" w:rsidR="00010A32" w:rsidRDefault="000531D0" w:rsidP="00010A32">
      <w:pPr>
        <w:ind w:firstLine="720"/>
        <w:rPr>
          <w:rFonts w:ascii="Arial" w:hAnsi="Arial" w:cs="Arial"/>
          <w:sz w:val="28"/>
          <w:szCs w:val="28"/>
          <w:lang w:val="fr-FR"/>
        </w:rPr>
      </w:pPr>
      <w:r>
        <w:rPr>
          <w:noProof/>
        </w:rPr>
        <w:object w:dxaOrig="1440" w:dyaOrig="1440" w14:anchorId="788DF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76.85pt;margin-top:12.9pt;width:158.5pt;height:72.5pt;z-index:251659264;mso-wrap-edited:f;mso-width-percent:0;mso-height-percent:0;mso-width-percent:0;mso-height-percent:0" wrapcoords="-150 0 -150 21240 21600 21240 21600 0 -150 0">
            <v:imagedata r:id="rId7" o:title=""/>
            <w10:wrap type="tight"/>
          </v:shape>
          <o:OLEObject Type="Embed" ProgID="MSPhotoEd.3" ShapeID="_x0000_s1026" DrawAspect="Content" ObjectID="_1710573525" r:id="rId8"/>
        </w:object>
      </w:r>
    </w:p>
    <w:p w14:paraId="0F12BFBF" w14:textId="77777777" w:rsidR="00E551E5" w:rsidRDefault="00010A32" w:rsidP="00010A32">
      <w:pPr>
        <w:ind w:left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</w:p>
    <w:p w14:paraId="5D52AAB2" w14:textId="77777777" w:rsidR="00E551E5" w:rsidRDefault="00E551E5" w:rsidP="00010A32">
      <w:pPr>
        <w:ind w:left="720"/>
        <w:rPr>
          <w:rFonts w:ascii="Arial" w:hAnsi="Arial" w:cs="Arial"/>
          <w:sz w:val="28"/>
          <w:szCs w:val="28"/>
          <w:lang w:val="fr-FR"/>
        </w:rPr>
      </w:pPr>
    </w:p>
    <w:p w14:paraId="476B643A" w14:textId="77777777" w:rsidR="00E551E5" w:rsidRDefault="00E551E5" w:rsidP="00010A32">
      <w:pPr>
        <w:ind w:left="720"/>
        <w:rPr>
          <w:rFonts w:ascii="Arial" w:hAnsi="Arial" w:cs="Arial"/>
          <w:sz w:val="28"/>
          <w:szCs w:val="28"/>
          <w:lang w:val="fr-FR"/>
        </w:rPr>
      </w:pPr>
    </w:p>
    <w:p w14:paraId="7DF0DEAE" w14:textId="77777777" w:rsidR="00010A32" w:rsidRDefault="00010A32" w:rsidP="00010A32">
      <w:pPr>
        <w:ind w:left="7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Et</w:t>
      </w:r>
      <w:r w:rsidRPr="00715F41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1C9BC2B5" w14:textId="77777777" w:rsidR="00010A32" w:rsidRDefault="00010A32" w:rsidP="00010A32">
      <w:pPr>
        <w:ind w:left="720"/>
        <w:rPr>
          <w:rFonts w:ascii="Arial" w:hAnsi="Arial" w:cs="Arial"/>
          <w:sz w:val="32"/>
          <w:szCs w:val="32"/>
          <w:lang w:val="fr-FR"/>
        </w:rPr>
      </w:pPr>
    </w:p>
    <w:p w14:paraId="1E895938" w14:textId="77777777" w:rsidR="00E551E5" w:rsidRDefault="00E551E5" w:rsidP="00010A32">
      <w:pPr>
        <w:ind w:left="720"/>
        <w:rPr>
          <w:rFonts w:ascii="Arial" w:hAnsi="Arial" w:cs="Arial"/>
          <w:sz w:val="32"/>
          <w:szCs w:val="32"/>
          <w:lang w:val="fr-FR"/>
        </w:rPr>
      </w:pPr>
    </w:p>
    <w:p w14:paraId="16308D6B" w14:textId="55C10B0B" w:rsidR="00010A32" w:rsidRDefault="00AB24BF" w:rsidP="00010A32">
      <w:pPr>
        <w:ind w:left="7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La mairie de </w:t>
      </w:r>
      <w:r w:rsidR="001960FB">
        <w:rPr>
          <w:rFonts w:ascii="Arial" w:hAnsi="Arial" w:cs="Arial"/>
          <w:sz w:val="32"/>
          <w:szCs w:val="32"/>
          <w:lang w:val="fr-FR"/>
        </w:rPr>
        <w:t>NIORO DU RIP</w:t>
      </w:r>
    </w:p>
    <w:p w14:paraId="5FADEDB4" w14:textId="77777777" w:rsidR="00E551E5" w:rsidRDefault="00E551E5" w:rsidP="00010A32">
      <w:pPr>
        <w:ind w:left="720"/>
        <w:rPr>
          <w:rFonts w:ascii="Arial" w:hAnsi="Arial" w:cs="Arial"/>
          <w:b/>
          <w:sz w:val="32"/>
          <w:szCs w:val="32"/>
          <w:lang w:val="fr-FR"/>
        </w:rPr>
      </w:pPr>
    </w:p>
    <w:p w14:paraId="2E84F632" w14:textId="24023835" w:rsidR="0066162A" w:rsidRDefault="00010A32" w:rsidP="00331481">
      <w:pPr>
        <w:ind w:firstLine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                </w:t>
      </w:r>
      <w:r w:rsidR="00331481">
        <w:rPr>
          <w:rFonts w:ascii="Arial" w:hAnsi="Arial" w:cs="Arial"/>
          <w:sz w:val="28"/>
          <w:szCs w:val="28"/>
          <w:lang w:val="fr-FR"/>
        </w:rPr>
        <w:t xml:space="preserve">                </w:t>
      </w:r>
      <w:r>
        <w:rPr>
          <w:rFonts w:ascii="Arial" w:hAnsi="Arial" w:cs="Arial"/>
          <w:sz w:val="28"/>
          <w:szCs w:val="28"/>
          <w:lang w:val="fr-FR"/>
        </w:rPr>
        <w:t xml:space="preserve">                                </w:t>
      </w:r>
    </w:p>
    <w:p w14:paraId="3DE5B3E8" w14:textId="77777777" w:rsidR="0066162A" w:rsidRDefault="0066162A" w:rsidP="00010A32">
      <w:pPr>
        <w:ind w:firstLine="720"/>
        <w:rPr>
          <w:rFonts w:ascii="Arial" w:hAnsi="Arial" w:cs="Arial"/>
          <w:sz w:val="28"/>
          <w:szCs w:val="28"/>
          <w:lang w:val="fr-FR"/>
        </w:rPr>
      </w:pPr>
    </w:p>
    <w:p w14:paraId="303399A8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8F72A9">
        <w:rPr>
          <w:rFonts w:ascii="Arial" w:eastAsia="Times New Roman" w:hAnsi="Arial" w:cs="Arial"/>
          <w:sz w:val="24"/>
          <w:szCs w:val="24"/>
          <w:lang w:val="fr-FR" w:eastAsia="fr-FR"/>
        </w:rPr>
        <w:t xml:space="preserve">Entre les soussignés : </w:t>
      </w:r>
    </w:p>
    <w:p w14:paraId="469A9BB8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454CBF1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8F72A9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L’Agence d’Aménagement et de Promotion des Sites Industriels</w:t>
      </w:r>
      <w:r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structure sous tutelle du Minis</w:t>
      </w:r>
      <w:r w:rsidR="0066162A">
        <w:rPr>
          <w:rFonts w:ascii="Arial" w:eastAsia="Times New Roman" w:hAnsi="Arial" w:cs="Arial"/>
          <w:sz w:val="24"/>
          <w:szCs w:val="24"/>
          <w:lang w:val="fr-FR" w:eastAsia="fr-FR"/>
        </w:rPr>
        <w:t>tère du Développement Industriel et des Petites et Moyennes industries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 sise</w:t>
      </w:r>
      <w:r w:rsidRPr="008F72A9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968AB">
        <w:rPr>
          <w:rFonts w:ascii="Arial" w:eastAsia="Times New Roman" w:hAnsi="Arial" w:cs="Arial"/>
          <w:sz w:val="24"/>
          <w:szCs w:val="24"/>
          <w:lang w:val="fr-FR" w:eastAsia="fr-FR"/>
        </w:rPr>
        <w:t>1er Étage Immeuble administratif - Plateforme industrielle internationale de Diamniadio</w:t>
      </w:r>
      <w:r w:rsidR="000A3086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  <w:r w:rsidRPr="006968AB">
        <w:rPr>
          <w:rFonts w:ascii="Arial" w:eastAsia="Times New Roman" w:hAnsi="Arial" w:cs="Arial"/>
          <w:sz w:val="24"/>
          <w:szCs w:val="24"/>
          <w:lang w:val="fr-FR" w:eastAsia="fr-FR"/>
        </w:rPr>
        <w:t xml:space="preserve">(P2ID)  – Arrondissement C      Rue 31 x 32 - Pôle urbain de Diamniadio </w:t>
      </w:r>
      <w:r w:rsidRPr="006968AB">
        <w:rPr>
          <w:rFonts w:ascii="Arial" w:eastAsia="Times New Roman" w:hAnsi="Arial" w:cs="Arial"/>
          <w:sz w:val="24"/>
          <w:szCs w:val="24"/>
          <w:lang w:val="fr-FR" w:eastAsia="fr-FR"/>
        </w:rPr>
        <w:lastRenderedPageBreak/>
        <w:t xml:space="preserve">Tél. (221) 33 959 37 14 – 33 959 37 15 – 33 959 37 16 </w:t>
      </w:r>
      <w:proofErr w:type="gramStart"/>
      <w:r w:rsidRPr="006968AB">
        <w:rPr>
          <w:rFonts w:ascii="Arial" w:eastAsia="Times New Roman" w:hAnsi="Arial" w:cs="Arial"/>
          <w:sz w:val="24"/>
          <w:szCs w:val="24"/>
          <w:lang w:val="fr-FR" w:eastAsia="fr-FR"/>
        </w:rPr>
        <w:t>-  BP</w:t>
      </w:r>
      <w:proofErr w:type="gramEnd"/>
      <w:r w:rsidRPr="006968AB">
        <w:rPr>
          <w:rFonts w:ascii="Arial" w:eastAsia="Times New Roman" w:hAnsi="Arial" w:cs="Arial"/>
          <w:sz w:val="24"/>
          <w:szCs w:val="24"/>
          <w:lang w:val="fr-FR" w:eastAsia="fr-FR"/>
        </w:rPr>
        <w:t> : 4112 Dakar</w:t>
      </w:r>
      <w:r w:rsidRPr="001960FB">
        <w:rPr>
          <w:rFonts w:ascii="Arial" w:hAnsi="Arial" w:cs="Arial"/>
          <w:b/>
          <w:sz w:val="16"/>
          <w:szCs w:val="15"/>
          <w:lang w:val="fr-SN"/>
        </w:rPr>
        <w:t xml:space="preserve"> </w:t>
      </w:r>
      <w:r w:rsidRPr="00950927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représentée aux fins des présentes </w:t>
      </w:r>
      <w:r w:rsidRPr="008F72A9">
        <w:rPr>
          <w:rFonts w:ascii="Arial" w:eastAsia="Times New Roman" w:hAnsi="Arial" w:cs="Arial"/>
          <w:sz w:val="24"/>
          <w:szCs w:val="24"/>
          <w:lang w:val="fr-FR" w:eastAsia="fr-FR"/>
        </w:rPr>
        <w:t xml:space="preserve">par </w:t>
      </w:r>
      <w:r w:rsidRPr="008F72A9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Monsieur </w:t>
      </w:r>
      <w:proofErr w:type="spellStart"/>
      <w:r w:rsidRPr="008F72A9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Momath</w:t>
      </w:r>
      <w:proofErr w:type="spellEnd"/>
      <w:r w:rsidRPr="008F72A9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BA Directeur Général,</w:t>
      </w:r>
    </w:p>
    <w:p w14:paraId="3420BE2F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72CDE8C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Ci-après désignée </w:t>
      </w:r>
      <w:r w:rsidRPr="00300B1F">
        <w:rPr>
          <w:rFonts w:ascii="Arial" w:eastAsia="Times New Roman" w:hAnsi="Arial" w:cs="Arial"/>
          <w:b/>
          <w:sz w:val="24"/>
          <w:szCs w:val="24"/>
          <w:lang w:val="fr-FR" w:eastAsia="fr-FR"/>
        </w:rPr>
        <w:t>« APROSI »</w:t>
      </w:r>
    </w:p>
    <w:p w14:paraId="3F629A05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44BB80A4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8F72A9">
        <w:rPr>
          <w:rFonts w:ascii="Arial" w:eastAsia="Times New Roman" w:hAnsi="Arial" w:cs="Arial"/>
          <w:sz w:val="24"/>
          <w:szCs w:val="24"/>
          <w:lang w:val="fr-FR" w:eastAsia="fr-FR"/>
        </w:rPr>
        <w:t xml:space="preserve">D’une part, </w:t>
      </w:r>
    </w:p>
    <w:p w14:paraId="6842F0B6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B196DDA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8F72A9">
        <w:rPr>
          <w:rFonts w:ascii="Arial" w:eastAsia="Times New Roman" w:hAnsi="Arial" w:cs="Arial"/>
          <w:sz w:val="24"/>
          <w:szCs w:val="24"/>
          <w:lang w:val="fr-FR" w:eastAsia="fr-FR"/>
        </w:rPr>
        <w:t>Et</w:t>
      </w:r>
    </w:p>
    <w:p w14:paraId="49982813" w14:textId="77777777" w:rsidR="00010A32" w:rsidRPr="008F72A9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D463FAF" w14:textId="27011223" w:rsidR="00010A32" w:rsidRDefault="00010A32" w:rsidP="00010A32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La mairie de </w:t>
      </w:r>
      <w:r w:rsidR="001960FB">
        <w:rPr>
          <w:rFonts w:ascii="Arial" w:eastAsia="Times New Roman" w:hAnsi="Arial" w:cs="Arial"/>
          <w:b/>
          <w:sz w:val="24"/>
          <w:szCs w:val="24"/>
          <w:lang w:val="fr-FR" w:eastAsia="fr-FR"/>
        </w:rPr>
        <w:t>NIORO DU RIP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, </w:t>
      </w:r>
      <w:proofErr w:type="gramStart"/>
      <w:r>
        <w:rPr>
          <w:rFonts w:ascii="Arial" w:hAnsi="Arial" w:cs="Arial"/>
          <w:sz w:val="24"/>
          <w:szCs w:val="24"/>
          <w:lang w:val="fr-FR"/>
        </w:rPr>
        <w:t>re</w:t>
      </w:r>
      <w:r w:rsidR="0066162A">
        <w:rPr>
          <w:rFonts w:ascii="Arial" w:hAnsi="Arial" w:cs="Arial"/>
          <w:sz w:val="24"/>
          <w:szCs w:val="24"/>
          <w:lang w:val="fr-FR"/>
        </w:rPr>
        <w:t xml:space="preserve">présentée </w:t>
      </w:r>
      <w:r>
        <w:rPr>
          <w:rFonts w:ascii="Arial" w:hAnsi="Arial" w:cs="Arial"/>
          <w:sz w:val="24"/>
          <w:szCs w:val="24"/>
          <w:lang w:val="fr-FR"/>
        </w:rPr>
        <w:t xml:space="preserve"> par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  <w:lang w:val="fr-FR"/>
        </w:rPr>
        <w:t>MOR NGOM</w:t>
      </w:r>
      <w:r w:rsidRPr="00300B1F">
        <w:rPr>
          <w:rFonts w:ascii="Arial" w:hAnsi="Arial" w:cs="Arial"/>
          <w:b/>
          <w:sz w:val="24"/>
          <w:szCs w:val="24"/>
          <w:lang w:val="fr-FR"/>
        </w:rPr>
        <w:t>,</w:t>
      </w:r>
      <w:r>
        <w:rPr>
          <w:rFonts w:ascii="Arial" w:hAnsi="Arial" w:cs="Arial"/>
          <w:b/>
          <w:sz w:val="24"/>
          <w:szCs w:val="24"/>
          <w:lang w:val="fr-FR"/>
        </w:rPr>
        <w:t xml:space="preserve"> MAIRE de la commune</w:t>
      </w:r>
    </w:p>
    <w:p w14:paraId="3B061429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  <w:t>D’autre part,</w:t>
      </w:r>
    </w:p>
    <w:p w14:paraId="73403ED6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02B77EB3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Les deux parties conviennent</w:t>
      </w:r>
      <w:r w:rsidR="0066162A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 ce qui suit :</w:t>
      </w:r>
    </w:p>
    <w:p w14:paraId="54843C51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700ADE78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5EF7"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Article 1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 w:rsidRPr="006C5EF7">
        <w:rPr>
          <w:rFonts w:ascii="Arial" w:eastAsia="Times New Roman" w:hAnsi="Arial" w:cs="Arial"/>
          <w:b/>
          <w:sz w:val="24"/>
          <w:szCs w:val="24"/>
          <w:lang w:val="fr-FR" w:eastAsia="fr-FR"/>
        </w:rPr>
        <w:t>Objet</w:t>
      </w:r>
    </w:p>
    <w:p w14:paraId="6C0599C7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2DE94E9F" w14:textId="77777777" w:rsidR="00010A32" w:rsidRPr="006C5EF7" w:rsidRDefault="00010A32" w:rsidP="00010A3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6C5EF7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Objet de la convention</w:t>
      </w:r>
    </w:p>
    <w:p w14:paraId="6A79EFD1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2F21EC2" w14:textId="36B11A18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La présente convention a pour objet la détermination d’un cadre général de collaboration entre L’APROSI et la mairie de </w:t>
      </w:r>
      <w:r w:rsidR="001960FB">
        <w:rPr>
          <w:rFonts w:ascii="Arial" w:eastAsia="Times New Roman" w:hAnsi="Arial" w:cs="Arial"/>
          <w:sz w:val="24"/>
          <w:szCs w:val="24"/>
          <w:lang w:val="fr-FR" w:eastAsia="fr-FR"/>
        </w:rPr>
        <w:t>NIORO DU RIP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</w:p>
    <w:p w14:paraId="7D92DFA6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069AE815" w14:textId="77777777" w:rsidR="00010A32" w:rsidRDefault="00010A32" w:rsidP="00010A3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6C5EF7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Objectifs visés</w:t>
      </w:r>
    </w:p>
    <w:p w14:paraId="7FC61C02" w14:textId="77777777" w:rsidR="00010A32" w:rsidRDefault="00010A32" w:rsidP="00010A32">
      <w:pPr>
        <w:pStyle w:val="Paragraphedeliste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14:paraId="6E2D6346" w14:textId="77777777" w:rsidR="00010A32" w:rsidRDefault="00010A32" w:rsidP="00010A32">
      <w:pPr>
        <w:pStyle w:val="Paragraphedeliste"/>
        <w:numPr>
          <w:ilvl w:val="2"/>
          <w:numId w:val="1"/>
        </w:numPr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Objectif principal :</w:t>
      </w:r>
    </w:p>
    <w:p w14:paraId="5E4659A8" w14:textId="77777777" w:rsidR="00010A32" w:rsidRDefault="00010A32" w:rsidP="00010A32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14:paraId="4BEA6B28" w14:textId="6F219537" w:rsidR="00010A32" w:rsidRDefault="00010A32" w:rsidP="00010A32">
      <w:pPr>
        <w:pStyle w:val="Paragraphedeliste"/>
        <w:numPr>
          <w:ilvl w:val="0"/>
          <w:numId w:val="6"/>
        </w:numPr>
        <w:spacing w:after="0" w:line="240" w:lineRule="auto"/>
        <w:ind w:left="121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0F7FB0">
        <w:rPr>
          <w:rFonts w:ascii="Arial" w:eastAsia="Times New Roman" w:hAnsi="Arial" w:cs="Arial"/>
          <w:sz w:val="24"/>
          <w:szCs w:val="24"/>
          <w:lang w:val="fr-FR" w:eastAsia="fr-FR"/>
        </w:rPr>
        <w:t xml:space="preserve">Créer 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la zone industrielle de </w:t>
      </w:r>
      <w:r w:rsidR="001960FB">
        <w:rPr>
          <w:rFonts w:ascii="Arial" w:eastAsia="Times New Roman" w:hAnsi="Arial" w:cs="Arial"/>
          <w:sz w:val="24"/>
          <w:szCs w:val="24"/>
          <w:lang w:val="fr-FR" w:eastAsia="fr-FR"/>
        </w:rPr>
        <w:t>NIORO DU RIP</w:t>
      </w:r>
    </w:p>
    <w:p w14:paraId="7B1DB14C" w14:textId="77777777" w:rsidR="00010A32" w:rsidRDefault="00010A32" w:rsidP="00010A32">
      <w:pPr>
        <w:pStyle w:val="Paragraphedeliste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D27B3A9" w14:textId="77777777" w:rsidR="00010A32" w:rsidRPr="000F7FB0" w:rsidRDefault="00010A32" w:rsidP="00010A32">
      <w:pPr>
        <w:pStyle w:val="Paragraphedeliste"/>
        <w:numPr>
          <w:ilvl w:val="2"/>
          <w:numId w:val="1"/>
        </w:numPr>
        <w:spacing w:after="0" w:line="240" w:lineRule="auto"/>
        <w:ind w:left="1003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0F7FB0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>Objectifs secondaires</w:t>
      </w:r>
      <w:r w:rsidRPr="000F7FB0">
        <w:rPr>
          <w:rFonts w:ascii="Arial" w:eastAsia="Times New Roman" w:hAnsi="Arial" w:cs="Arial"/>
          <w:sz w:val="24"/>
          <w:szCs w:val="24"/>
          <w:lang w:val="fr-FR" w:eastAsia="fr-FR"/>
        </w:rPr>
        <w:t> :</w:t>
      </w:r>
    </w:p>
    <w:p w14:paraId="37242865" w14:textId="77777777" w:rsidR="00010A32" w:rsidRDefault="00010A32" w:rsidP="00010A32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14:paraId="012E87E8" w14:textId="77777777" w:rsidR="00010A32" w:rsidRDefault="00010A32" w:rsidP="00010A32">
      <w:pPr>
        <w:pStyle w:val="Paragraphedeliste"/>
        <w:numPr>
          <w:ilvl w:val="0"/>
          <w:numId w:val="6"/>
        </w:numPr>
        <w:spacing w:after="0" w:line="240" w:lineRule="auto"/>
        <w:ind w:left="121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Aider à l’implantation d’entreprises valorisant les ressources locales</w:t>
      </w:r>
    </w:p>
    <w:p w14:paraId="71208141" w14:textId="77777777" w:rsidR="00010A32" w:rsidRDefault="00010A32" w:rsidP="00010A32">
      <w:pPr>
        <w:pStyle w:val="Paragraphedeliste"/>
        <w:numPr>
          <w:ilvl w:val="0"/>
          <w:numId w:val="6"/>
        </w:numPr>
        <w:spacing w:after="0" w:line="240" w:lineRule="auto"/>
        <w:ind w:left="121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Aider à l’intégration des entreprises de la zone industrielle dans les chaînes de valeur dans les domaines suivants :</w:t>
      </w:r>
    </w:p>
    <w:p w14:paraId="070BA0BD" w14:textId="77777777" w:rsidR="00010A32" w:rsidRDefault="00010A32" w:rsidP="00010A32">
      <w:pPr>
        <w:pStyle w:val="Paragraphedeliste"/>
        <w:numPr>
          <w:ilvl w:val="2"/>
          <w:numId w:val="6"/>
        </w:numPr>
        <w:spacing w:after="0" w:line="240" w:lineRule="auto"/>
        <w:ind w:left="1494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Industrie</w:t>
      </w:r>
    </w:p>
    <w:p w14:paraId="642236EB" w14:textId="77777777" w:rsidR="00010A32" w:rsidRDefault="00010A32" w:rsidP="00010A32">
      <w:pPr>
        <w:pStyle w:val="Paragraphedeliste"/>
        <w:numPr>
          <w:ilvl w:val="0"/>
          <w:numId w:val="7"/>
        </w:numPr>
        <w:spacing w:after="0" w:line="240" w:lineRule="auto"/>
        <w:ind w:left="1494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NTIC</w:t>
      </w:r>
    </w:p>
    <w:p w14:paraId="0FA1C16C" w14:textId="77777777" w:rsidR="00010A32" w:rsidRDefault="00010A32" w:rsidP="00010A32">
      <w:pPr>
        <w:pStyle w:val="Paragraphedeliste"/>
        <w:numPr>
          <w:ilvl w:val="0"/>
          <w:numId w:val="7"/>
        </w:numPr>
        <w:spacing w:after="0" w:line="240" w:lineRule="auto"/>
        <w:ind w:left="1494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Agro - Alimentaire</w:t>
      </w:r>
    </w:p>
    <w:p w14:paraId="4B85FCDD" w14:textId="77777777" w:rsidR="00010A32" w:rsidRDefault="00010A32" w:rsidP="00010A32">
      <w:pPr>
        <w:pStyle w:val="Paragraphedeliste"/>
        <w:numPr>
          <w:ilvl w:val="0"/>
          <w:numId w:val="7"/>
        </w:numPr>
        <w:spacing w:after="0" w:line="240" w:lineRule="auto"/>
        <w:ind w:left="1494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BTP</w:t>
      </w:r>
    </w:p>
    <w:p w14:paraId="6E427FB3" w14:textId="77777777" w:rsidR="00010A32" w:rsidRPr="00BA34AF" w:rsidRDefault="00010A32" w:rsidP="00010A32">
      <w:pPr>
        <w:spacing w:after="12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BA34AF">
        <w:rPr>
          <w:rFonts w:ascii="Arial" w:eastAsia="Times New Roman" w:hAnsi="Arial" w:cs="Arial"/>
          <w:sz w:val="24"/>
          <w:szCs w:val="24"/>
          <w:lang w:val="fr-FR" w:eastAsia="fr-FR"/>
        </w:rPr>
        <w:t>..</w:t>
      </w:r>
    </w:p>
    <w:p w14:paraId="0829F8EE" w14:textId="76664A46" w:rsidR="00010A32" w:rsidRDefault="00010A32" w:rsidP="00010A32">
      <w:pPr>
        <w:pStyle w:val="Paragraphedeliste"/>
        <w:numPr>
          <w:ilvl w:val="0"/>
          <w:numId w:val="8"/>
        </w:numPr>
        <w:spacing w:after="0" w:line="240" w:lineRule="auto"/>
        <w:ind w:left="121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Participer à l’intégration des diplômés de la Commune de </w:t>
      </w:r>
      <w:r w:rsidR="001960FB">
        <w:rPr>
          <w:rFonts w:ascii="Arial" w:eastAsia="Times New Roman" w:hAnsi="Arial" w:cs="Arial"/>
          <w:sz w:val="24"/>
          <w:szCs w:val="24"/>
          <w:lang w:val="fr-FR" w:eastAsia="fr-FR"/>
        </w:rPr>
        <w:t>NIORO DU RIP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, </w:t>
      </w:r>
    </w:p>
    <w:p w14:paraId="4D3F8286" w14:textId="77777777" w:rsidR="00010A32" w:rsidRPr="00E551E5" w:rsidRDefault="00010A32" w:rsidP="00E551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187F3423" w14:textId="77777777" w:rsidR="00010A32" w:rsidRDefault="00010A32" w:rsidP="00010A32">
      <w:pPr>
        <w:pStyle w:val="Paragraphedeliste"/>
        <w:spacing w:after="0" w:line="240" w:lineRule="auto"/>
        <w:ind w:left="121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2FFD3F1" w14:textId="77777777" w:rsidR="000A3086" w:rsidRPr="00715F41" w:rsidRDefault="000A3086" w:rsidP="00010A32">
      <w:pPr>
        <w:pStyle w:val="Paragraphedeliste"/>
        <w:spacing w:after="0" w:line="240" w:lineRule="auto"/>
        <w:ind w:left="121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0B72AB5B" w14:textId="77777777" w:rsidR="00010A32" w:rsidRDefault="00010A32" w:rsidP="00010A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6C5EF7"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Article 2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 w:rsidRPr="006C5EF7">
        <w:rPr>
          <w:rFonts w:ascii="Arial" w:eastAsia="Times New Roman" w:hAnsi="Arial" w:cs="Arial"/>
          <w:b/>
          <w:sz w:val="24"/>
          <w:szCs w:val="24"/>
          <w:lang w:val="fr-FR" w:eastAsia="fr-FR"/>
        </w:rPr>
        <w:t>Champ d’application</w:t>
      </w:r>
    </w:p>
    <w:p w14:paraId="49247DA0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17F44C7A" w14:textId="02F72898" w:rsidR="00010A32" w:rsidRDefault="00010A32" w:rsidP="00010A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Le partenariat stratégique entre dans le cadre de la collaboration entre l’APROSI et la mairie de </w:t>
      </w:r>
      <w:r w:rsidR="001960FB">
        <w:rPr>
          <w:rFonts w:ascii="Arial" w:eastAsia="Times New Roman" w:hAnsi="Arial" w:cs="Arial"/>
          <w:sz w:val="24"/>
          <w:szCs w:val="24"/>
          <w:lang w:val="fr-FR" w:eastAsia="fr-FR"/>
        </w:rPr>
        <w:t>NIORO DU RIP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, en vue de permettre à l’Agence de procéder à la création de la zone industrielle</w:t>
      </w:r>
      <w:r w:rsidR="00AB24BF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de </w:t>
      </w:r>
      <w:r w:rsidR="001960FB">
        <w:rPr>
          <w:rFonts w:ascii="Arial" w:eastAsia="Times New Roman" w:hAnsi="Arial" w:cs="Arial"/>
          <w:sz w:val="24"/>
          <w:szCs w:val="24"/>
          <w:lang w:val="fr-FR" w:eastAsia="fr-FR"/>
        </w:rPr>
        <w:t>NIORO DU RIP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, d’identifier de potentialité économique locale et de leur valorisation dans un cadre structural permettant l’essor des entreprises 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lastRenderedPageBreak/>
        <w:t>industrielles, l’insertion de jeunes diplômés et la création massive d’emplois et de valeur ajoutée.</w:t>
      </w:r>
    </w:p>
    <w:p w14:paraId="1226A6A3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FD3652C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720A23"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Article 3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 w:rsidRPr="00720A23">
        <w:rPr>
          <w:rFonts w:ascii="Arial" w:eastAsia="Times New Roman" w:hAnsi="Arial" w:cs="Arial"/>
          <w:b/>
          <w:sz w:val="24"/>
          <w:szCs w:val="24"/>
          <w:lang w:val="fr-FR" w:eastAsia="fr-FR"/>
        </w:rPr>
        <w:t>Engagement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s</w:t>
      </w:r>
      <w:r w:rsidRPr="00720A23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des deux parties</w:t>
      </w:r>
    </w:p>
    <w:p w14:paraId="1BDD3E66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11AF9ACF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3.1- Engagements de l’APROSI</w:t>
      </w:r>
    </w:p>
    <w:p w14:paraId="18D2C32E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6896763A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L’APROSI s’engage à :</w:t>
      </w:r>
    </w:p>
    <w:p w14:paraId="6F4289F3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6B32B48" w14:textId="77777777" w:rsidR="00010A32" w:rsidRDefault="00010A32" w:rsidP="00010A3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Apporter une assistance à la création d’une zone industrielle sous forme de conseils appropriés (étude de faisabilité, assistance juridique etc…..) ;</w:t>
      </w:r>
    </w:p>
    <w:p w14:paraId="02905AAD" w14:textId="77777777" w:rsidR="00010A32" w:rsidRDefault="00010A32" w:rsidP="00010A3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Apporter une assistance au cadrage institutionnel de la gestion de parc industriel ;</w:t>
      </w:r>
    </w:p>
    <w:p w14:paraId="76F35970" w14:textId="77777777" w:rsidR="00010A32" w:rsidRDefault="00010A32" w:rsidP="00010A3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Aider à la mise en place d’un réseau relationnel de partenaires pouvant aider à la création d’un parc (APIX, FONGIP, FONSIS, ADEPME, BNDE etc….) ;</w:t>
      </w:r>
    </w:p>
    <w:p w14:paraId="70BB1F8A" w14:textId="77777777" w:rsidR="00010A32" w:rsidRDefault="00010A32" w:rsidP="00010A3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Informer les investisseurs nationaux et internationaux de l’entreprise de la zone industrielle ;</w:t>
      </w:r>
    </w:p>
    <w:p w14:paraId="55B5D9A8" w14:textId="77777777" w:rsidR="00010A32" w:rsidRDefault="00010A32" w:rsidP="00010A3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Aider à la mise en place d’un réseau de sous </w:t>
      </w:r>
      <w:proofErr w:type="spellStart"/>
      <w:r>
        <w:rPr>
          <w:rFonts w:ascii="Arial" w:eastAsia="Times New Roman" w:hAnsi="Arial" w:cs="Arial"/>
          <w:sz w:val="24"/>
          <w:szCs w:val="24"/>
          <w:lang w:val="fr-FR" w:eastAsia="fr-FR"/>
        </w:rPr>
        <w:t>traitance</w:t>
      </w:r>
      <w:proofErr w:type="spellEnd"/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 entre les entreprises de la zone et les autres entreprises des autres localités ; </w:t>
      </w:r>
    </w:p>
    <w:p w14:paraId="3C6BEADB" w14:textId="77777777" w:rsidR="00010A32" w:rsidRDefault="00010A32" w:rsidP="00010A3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S’impliquer activement dans la recherche de partenaires et d’investisseurs ;</w:t>
      </w:r>
    </w:p>
    <w:p w14:paraId="131DB1D2" w14:textId="77777777" w:rsidR="00010A32" w:rsidRDefault="00010A32" w:rsidP="00010A3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S’impliquer totalement dans toute activité à convenir dans le but de créer la zone</w:t>
      </w:r>
    </w:p>
    <w:p w14:paraId="753B8C18" w14:textId="77777777" w:rsidR="00010A32" w:rsidRDefault="00010A32" w:rsidP="00010A32">
      <w:pPr>
        <w:pStyle w:val="Paragraphedeliste"/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087A6783" w14:textId="77777777" w:rsidR="00010A32" w:rsidRPr="00B64709" w:rsidRDefault="00010A32" w:rsidP="00010A32">
      <w:pPr>
        <w:pStyle w:val="Paragraphedeliste"/>
        <w:spacing w:after="0" w:line="276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5AE1CA8E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196B59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3.2- Engagements de 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la mairie</w:t>
      </w:r>
    </w:p>
    <w:p w14:paraId="23248BBE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4C11CFEA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La mairie s’engage à :</w:t>
      </w:r>
    </w:p>
    <w:p w14:paraId="62622051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97EBB3C" w14:textId="77777777" w:rsidR="00010A32" w:rsidRPr="008C630D" w:rsidRDefault="00010A32" w:rsidP="00010A3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8C630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Mettre à disposition 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un foncier à usage industriel à la disposition de l’APROSI et suivant des standards à convenir;</w:t>
      </w:r>
    </w:p>
    <w:p w14:paraId="3DE1D7A5" w14:textId="77777777" w:rsidR="00010A32" w:rsidRDefault="00010A32" w:rsidP="00010A32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S’impliquer activement dans la recherche de partenaires et d’investisseurs ;</w:t>
      </w:r>
    </w:p>
    <w:p w14:paraId="1C1AAF88" w14:textId="77777777" w:rsidR="00010A32" w:rsidRDefault="00010A32" w:rsidP="00010A32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S’impliquer totalement dans toute activité à convenir dans le but de développer la zone</w:t>
      </w:r>
    </w:p>
    <w:p w14:paraId="46CCBF09" w14:textId="77777777" w:rsidR="00010A32" w:rsidRDefault="00010A32" w:rsidP="00010A32">
      <w:pPr>
        <w:pStyle w:val="Paragraphedeliste"/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7C992D0" w14:textId="77777777" w:rsidR="00AB24BF" w:rsidRDefault="00AB24BF" w:rsidP="00010A32">
      <w:pPr>
        <w:pStyle w:val="Paragraphedeliste"/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4B120789" w14:textId="77777777" w:rsidR="00AB24BF" w:rsidRDefault="00AB24BF" w:rsidP="00010A32">
      <w:pPr>
        <w:pStyle w:val="Paragraphedeliste"/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0DB7E1AC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62594139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021A6E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3.3- Engagements conjoints  </w:t>
      </w:r>
    </w:p>
    <w:p w14:paraId="15281B53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3EACFD0B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Les deux parties s’engagent à :</w:t>
      </w:r>
    </w:p>
    <w:p w14:paraId="0D746A30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461A6916" w14:textId="77777777" w:rsidR="00010A32" w:rsidRDefault="00010A32" w:rsidP="00010A32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lastRenderedPageBreak/>
        <w:t>Instaurer un cadre permanent de concertation sur toutes les questions relatives à la création de la zone industrielle ;</w:t>
      </w:r>
    </w:p>
    <w:p w14:paraId="7E3E4CED" w14:textId="77777777" w:rsidR="00010A32" w:rsidRDefault="00010A32" w:rsidP="00010A32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Désigner une équipe chargée du pilotage des activités relatives à la présente convention ;</w:t>
      </w:r>
    </w:p>
    <w:p w14:paraId="371A1B6E" w14:textId="77777777" w:rsidR="00010A32" w:rsidRDefault="00010A32" w:rsidP="00010A32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S’informer mutuellement de toute possibilité d’action nécessaire pour l’atteinte des objectifs visés dans le cadre de la présente convention ;</w:t>
      </w:r>
    </w:p>
    <w:p w14:paraId="7F9B2432" w14:textId="77777777" w:rsidR="00010A32" w:rsidRDefault="00010A32" w:rsidP="00010A32">
      <w:pPr>
        <w:pStyle w:val="Paragraphedeliste"/>
        <w:spacing w:after="0" w:line="276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7DC89F2D" w14:textId="77777777" w:rsidR="00010A32" w:rsidRDefault="00010A32" w:rsidP="00010A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148F7BDC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E86FBC"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Article 4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 w:rsidRPr="00E86FBC">
        <w:rPr>
          <w:rFonts w:ascii="Arial" w:eastAsia="Times New Roman" w:hAnsi="Arial" w:cs="Arial"/>
          <w:b/>
          <w:sz w:val="24"/>
          <w:szCs w:val="24"/>
          <w:lang w:val="fr-FR" w:eastAsia="fr-FR"/>
        </w:rPr>
        <w:t>Durée et prise d’effet de la convention de partenariat</w:t>
      </w:r>
    </w:p>
    <w:p w14:paraId="5F8F59CC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1974CDC4" w14:textId="77777777" w:rsidR="00010A32" w:rsidRDefault="00010A32" w:rsidP="00010A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La présente convention est conclue pour cinq (05) ans. A l’arrivée du terme, elle est renouvelée par tacite reconduction sauf dénonciation par l’une des parties, par lettre recommandée avec accusé de réception, trois (03) mois avant l’échéance.</w:t>
      </w:r>
    </w:p>
    <w:p w14:paraId="310685D6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2492DF8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La présente convention prend effet à compter de sa signature par les parties.</w:t>
      </w:r>
    </w:p>
    <w:p w14:paraId="2C756B05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2F97762F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8759AB"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Article 5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 w:rsidRPr="008759AB">
        <w:rPr>
          <w:rFonts w:ascii="Arial" w:eastAsia="Times New Roman" w:hAnsi="Arial" w:cs="Arial"/>
          <w:b/>
          <w:sz w:val="24"/>
          <w:szCs w:val="24"/>
          <w:lang w:val="fr-FR" w:eastAsia="fr-FR"/>
        </w:rPr>
        <w:t>Révision</w:t>
      </w:r>
    </w:p>
    <w:p w14:paraId="609DBAF8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1E1AAA64" w14:textId="77777777" w:rsidR="00010A32" w:rsidRDefault="00010A32" w:rsidP="00010A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Chacune des parties pourra proposer des modifications à la présente convention. Les nouvelles dispositions feront l’objet d’un avenant dûment signé par les deux parties.</w:t>
      </w:r>
    </w:p>
    <w:p w14:paraId="00078032" w14:textId="77777777" w:rsidR="00010A32" w:rsidRDefault="00010A32" w:rsidP="00010A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ACDA4AE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8759AB"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 xml:space="preserve">Article </w:t>
      </w:r>
      <w:r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6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 : 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Comité de Suivi</w:t>
      </w:r>
    </w:p>
    <w:p w14:paraId="7E33689F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15419932" w14:textId="61A8C239" w:rsidR="00010A32" w:rsidRDefault="00010A32" w:rsidP="00010A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L’APROSI et la mairie de </w:t>
      </w:r>
      <w:r w:rsidR="001960FB">
        <w:rPr>
          <w:rFonts w:ascii="Arial" w:eastAsia="Times New Roman" w:hAnsi="Arial" w:cs="Arial"/>
          <w:sz w:val="24"/>
          <w:szCs w:val="24"/>
          <w:lang w:val="fr-FR" w:eastAsia="fr-FR"/>
        </w:rPr>
        <w:t>NIORO DU RIP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 conviennent d’organiser des réunions périodiques sur les activités de partenariat dans un lieu à convenir d’un commun accord.</w:t>
      </w:r>
    </w:p>
    <w:p w14:paraId="109EC957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69ECE98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05687BB5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Fait en quatre (04) exemplaires à Dakar le </w:t>
      </w:r>
    </w:p>
    <w:p w14:paraId="145E841B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08FEBFE0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013B377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7ED8B3D1" w14:textId="22BB640D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>Pour l’APROSI</w:t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   </w:t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>Pour L</w:t>
      </w: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a mairie de </w:t>
      </w:r>
      <w:r w:rsidR="001960FB">
        <w:rPr>
          <w:rFonts w:ascii="Arial" w:eastAsia="Times New Roman" w:hAnsi="Arial" w:cs="Arial"/>
          <w:b/>
          <w:sz w:val="24"/>
          <w:szCs w:val="24"/>
          <w:lang w:val="fr-FR" w:eastAsia="fr-FR"/>
        </w:rPr>
        <w:t>NIORO DU RIP</w:t>
      </w:r>
    </w:p>
    <w:p w14:paraId="5A776617" w14:textId="77777777" w:rsidR="00010A32" w:rsidRPr="00613095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3194624A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</w:pPr>
      <w:r w:rsidRPr="00613095"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Le Directeur Général</w:t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  <w:t>M. Le Maire</w:t>
      </w:r>
    </w:p>
    <w:p w14:paraId="248B73DF" w14:textId="77777777" w:rsidR="00010A32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fr-FR" w:eastAsia="fr-FR"/>
        </w:rPr>
      </w:pPr>
    </w:p>
    <w:p w14:paraId="14E8F454" w14:textId="77777777" w:rsidR="00010A32" w:rsidRPr="00454CE0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47F1E47A" w14:textId="77777777" w:rsidR="00010A32" w:rsidRPr="000F7FB0" w:rsidRDefault="00010A32" w:rsidP="00010A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25D6EB5F" w14:textId="4126462F" w:rsidR="00983597" w:rsidRDefault="00010A32" w:rsidP="00010A32"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M. </w:t>
      </w:r>
      <w:proofErr w:type="spellStart"/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>Momath</w:t>
      </w:r>
      <w:proofErr w:type="spellEnd"/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BA</w:t>
      </w:r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="007F101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Cheikh Ahmet </w:t>
      </w:r>
      <w:proofErr w:type="spellStart"/>
      <w:r w:rsidR="007F101A">
        <w:rPr>
          <w:rFonts w:ascii="Arial" w:eastAsia="Times New Roman" w:hAnsi="Arial" w:cs="Arial"/>
          <w:b/>
          <w:sz w:val="24"/>
          <w:szCs w:val="24"/>
          <w:lang w:eastAsia="fr-FR"/>
        </w:rPr>
        <w:t>Tidiane</w:t>
      </w:r>
      <w:proofErr w:type="spellEnd"/>
      <w:r w:rsidR="007F101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proofErr w:type="spellStart"/>
      <w:r w:rsidR="007F101A">
        <w:rPr>
          <w:rFonts w:ascii="Arial" w:eastAsia="Times New Roman" w:hAnsi="Arial" w:cs="Arial"/>
          <w:b/>
          <w:sz w:val="24"/>
          <w:szCs w:val="24"/>
          <w:lang w:eastAsia="fr-FR"/>
        </w:rPr>
        <w:t>Wilane</w:t>
      </w:r>
      <w:proofErr w:type="spellEnd"/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613095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</w:p>
    <w:sectPr w:rsidR="0098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F01"/>
    <w:multiLevelType w:val="hybridMultilevel"/>
    <w:tmpl w:val="FD787B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657826"/>
    <w:multiLevelType w:val="hybridMultilevel"/>
    <w:tmpl w:val="1724F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03A93"/>
    <w:multiLevelType w:val="hybridMultilevel"/>
    <w:tmpl w:val="925AF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C33F3"/>
    <w:multiLevelType w:val="hybridMultilevel"/>
    <w:tmpl w:val="42947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B7543"/>
    <w:multiLevelType w:val="hybridMultilevel"/>
    <w:tmpl w:val="C90C8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7F33DF"/>
    <w:multiLevelType w:val="multilevel"/>
    <w:tmpl w:val="783886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3F1212"/>
    <w:multiLevelType w:val="hybridMultilevel"/>
    <w:tmpl w:val="C61C9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AF55D6"/>
    <w:multiLevelType w:val="hybridMultilevel"/>
    <w:tmpl w:val="566A7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32"/>
    <w:rsid w:val="00010A32"/>
    <w:rsid w:val="000531D0"/>
    <w:rsid w:val="000A3086"/>
    <w:rsid w:val="001960FB"/>
    <w:rsid w:val="00331481"/>
    <w:rsid w:val="004D2758"/>
    <w:rsid w:val="0066162A"/>
    <w:rsid w:val="006D2052"/>
    <w:rsid w:val="007F101A"/>
    <w:rsid w:val="00983597"/>
    <w:rsid w:val="00AB24BF"/>
    <w:rsid w:val="00E46C4F"/>
    <w:rsid w:val="00E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A27BB"/>
  <w15:chartTrackingRefBased/>
  <w15:docId w15:val="{249EA1A6-A649-43D1-9D09-016C683F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A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A3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n/url?sa=i&amp;rct=j&amp;q=&amp;esrc=s&amp;source=images&amp;cd=&amp;cad=rja&amp;uact=8&amp;ved=0CAQQjRw&amp;url=http://www.fidafrique.net/article1337.html&amp;ei=UHXcVJn8A9SP7Aa-noCQBQ&amp;psig=AFQjCNEgljraxggS-QMS69kfPQSAAFjN6g&amp;ust=14238204961205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Momath Ba</cp:lastModifiedBy>
  <cp:revision>3</cp:revision>
  <cp:lastPrinted>2021-04-29T15:03:00Z</cp:lastPrinted>
  <dcterms:created xsi:type="dcterms:W3CDTF">2022-04-04T10:31:00Z</dcterms:created>
  <dcterms:modified xsi:type="dcterms:W3CDTF">2022-04-04T10:32:00Z</dcterms:modified>
</cp:coreProperties>
</file>